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79AE" w14:textId="77777777" w:rsidR="00BA6854" w:rsidRPr="00EF61F2" w:rsidRDefault="00000000">
      <w:pPr>
        <w:pStyle w:val="Title"/>
        <w:rPr>
          <w:rFonts w:ascii="Times New Roman" w:hAnsi="Times New Roman" w:cs="Times New Roman"/>
          <w:color w:val="000000" w:themeColor="text1"/>
          <w:sz w:val="36"/>
          <w:szCs w:val="36"/>
        </w:rPr>
      </w:pPr>
      <w:r w:rsidRPr="00EF61F2">
        <w:rPr>
          <w:rFonts w:ascii="Times New Roman" w:hAnsi="Times New Roman" w:cs="Times New Roman"/>
          <w:color w:val="000000" w:themeColor="text1"/>
          <w:sz w:val="36"/>
          <w:szCs w:val="36"/>
        </w:rPr>
        <w:t>Eclipta prostrata (Han Lian Cao; Herba Ecliptae): Uses, Benefits, Dosage, Safety &amp; TCM Perspective</w:t>
      </w:r>
    </w:p>
    <w:p w14:paraId="5C46D29D"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What it is</w:t>
      </w:r>
    </w:p>
    <w:p w14:paraId="240AB90A" w14:textId="77777777"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Han Lian Cao is the aerial part of Eclipta prostrata (L.) L. (syn. Eclipta alba) in the Asteraceae family. In TCM it belongs to the category Tonify Yin. It nourishes Liver and Kidney Yin, cools the Blood and stops bleeding (especially when carbonized, Han Lian Cao Tan). Clinically used for dizziness and blurred vision, sore low back and knees, tinnitus and premature graying due to LV/KD Yin deficiency; and for bleeding due to Heat in the Blood (hematemesis, epistaxis, uterine bleeding). Classically paired with Nu Zhen Zi in the two‑herb formula Er Zhi Wan for Yin deficiency. [1–4]</w:t>
      </w:r>
    </w:p>
    <w:p w14:paraId="4A696C9B"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EF61F2" w:rsidRPr="00EF61F2" w14:paraId="0888F051" w14:textId="77777777">
        <w:tc>
          <w:tcPr>
            <w:tcW w:w="4320" w:type="dxa"/>
          </w:tcPr>
          <w:p w14:paraId="49784415" w14:textId="070DD716"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English Name</w:t>
            </w:r>
            <w:r w:rsidR="00EF61F2">
              <w:rPr>
                <w:rFonts w:ascii="Times New Roman" w:hAnsi="Times New Roman" w:cs="Times New Roman"/>
                <w:color w:val="000000" w:themeColor="text1"/>
              </w:rPr>
              <w:t>:</w:t>
            </w:r>
          </w:p>
        </w:tc>
        <w:tc>
          <w:tcPr>
            <w:tcW w:w="4320" w:type="dxa"/>
          </w:tcPr>
          <w:p w14:paraId="25D8C84D"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Eclipta; False daisy</w:t>
            </w:r>
          </w:p>
        </w:tc>
      </w:tr>
      <w:tr w:rsidR="00EF61F2" w:rsidRPr="00EF61F2" w14:paraId="541DFC3F" w14:textId="77777777">
        <w:tc>
          <w:tcPr>
            <w:tcW w:w="4320" w:type="dxa"/>
          </w:tcPr>
          <w:p w14:paraId="08780BB3" w14:textId="18C2DFBB"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Pinyin (TCM Name)</w:t>
            </w:r>
            <w:r w:rsidR="00EF61F2">
              <w:rPr>
                <w:rFonts w:ascii="Times New Roman" w:hAnsi="Times New Roman" w:cs="Times New Roman"/>
                <w:color w:val="000000" w:themeColor="text1"/>
              </w:rPr>
              <w:t>:</w:t>
            </w:r>
          </w:p>
        </w:tc>
        <w:tc>
          <w:tcPr>
            <w:tcW w:w="4320" w:type="dxa"/>
          </w:tcPr>
          <w:p w14:paraId="00659551"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Han Lian Cao (</w:t>
            </w:r>
            <w:r w:rsidRPr="00EF61F2">
              <w:rPr>
                <w:rFonts w:ascii="Times New Roman" w:hAnsi="Times New Roman" w:cs="Times New Roman"/>
                <w:color w:val="000000" w:themeColor="text1"/>
              </w:rPr>
              <w:t>旱</w:t>
            </w:r>
            <w:r w:rsidRPr="00EF61F2">
              <w:rPr>
                <w:rFonts w:ascii="Microsoft YaHei" w:eastAsia="Microsoft YaHei" w:hAnsi="Microsoft YaHei" w:cs="Microsoft YaHei" w:hint="eastAsia"/>
                <w:color w:val="000000" w:themeColor="text1"/>
              </w:rPr>
              <w:t>莲</w:t>
            </w:r>
            <w:r w:rsidRPr="00EF61F2">
              <w:rPr>
                <w:rFonts w:ascii="Times New Roman" w:hAnsi="Times New Roman" w:cs="Times New Roman"/>
                <w:color w:val="000000" w:themeColor="text1"/>
              </w:rPr>
              <w:t>草</w:t>
            </w:r>
            <w:r w:rsidRPr="00EF61F2">
              <w:rPr>
                <w:rFonts w:ascii="Times New Roman" w:hAnsi="Times New Roman" w:cs="Times New Roman"/>
                <w:color w:val="000000" w:themeColor="text1"/>
              </w:rPr>
              <w:t>)</w:t>
            </w:r>
          </w:p>
        </w:tc>
      </w:tr>
      <w:tr w:rsidR="00EF61F2" w:rsidRPr="00EF61F2" w14:paraId="4D469E0B" w14:textId="77777777">
        <w:tc>
          <w:tcPr>
            <w:tcW w:w="4320" w:type="dxa"/>
          </w:tcPr>
          <w:p w14:paraId="1D62E318" w14:textId="39012BC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Common Names</w:t>
            </w:r>
            <w:r w:rsidR="00EF61F2">
              <w:rPr>
                <w:rFonts w:ascii="Times New Roman" w:hAnsi="Times New Roman" w:cs="Times New Roman"/>
                <w:color w:val="000000" w:themeColor="text1"/>
              </w:rPr>
              <w:t>:</w:t>
            </w:r>
          </w:p>
        </w:tc>
        <w:tc>
          <w:tcPr>
            <w:tcW w:w="4320" w:type="dxa"/>
          </w:tcPr>
          <w:p w14:paraId="75AEC849"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Yerba de Tago; Bhringraj (Ayurveda)</w:t>
            </w:r>
          </w:p>
        </w:tc>
      </w:tr>
      <w:tr w:rsidR="00EF61F2" w:rsidRPr="00EF61F2" w14:paraId="7683FD9B" w14:textId="77777777">
        <w:tc>
          <w:tcPr>
            <w:tcW w:w="4320" w:type="dxa"/>
          </w:tcPr>
          <w:p w14:paraId="2929D9B3" w14:textId="7CF94163"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Latin Pharmaceutical Name</w:t>
            </w:r>
            <w:r w:rsidR="00EF61F2">
              <w:rPr>
                <w:rFonts w:ascii="Times New Roman" w:hAnsi="Times New Roman" w:cs="Times New Roman"/>
                <w:color w:val="000000" w:themeColor="text1"/>
              </w:rPr>
              <w:t>:</w:t>
            </w:r>
          </w:p>
        </w:tc>
        <w:tc>
          <w:tcPr>
            <w:tcW w:w="4320" w:type="dxa"/>
          </w:tcPr>
          <w:p w14:paraId="4591695D"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Herba Ecliptae</w:t>
            </w:r>
          </w:p>
        </w:tc>
      </w:tr>
      <w:tr w:rsidR="00EF61F2" w:rsidRPr="00EF61F2" w14:paraId="7AAC8D46" w14:textId="77777777">
        <w:tc>
          <w:tcPr>
            <w:tcW w:w="4320" w:type="dxa"/>
          </w:tcPr>
          <w:p w14:paraId="40A527EF" w14:textId="014E79D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Scientific Name(s)</w:t>
            </w:r>
            <w:r w:rsidR="00EF61F2">
              <w:rPr>
                <w:rFonts w:ascii="Times New Roman" w:hAnsi="Times New Roman" w:cs="Times New Roman"/>
                <w:color w:val="000000" w:themeColor="text1"/>
              </w:rPr>
              <w:t>:</w:t>
            </w:r>
          </w:p>
        </w:tc>
        <w:tc>
          <w:tcPr>
            <w:tcW w:w="4320" w:type="dxa"/>
          </w:tcPr>
          <w:p w14:paraId="1AF9C2A2"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Eclipta prostrata (L.) L.; syn. Eclipta alba</w:t>
            </w:r>
          </w:p>
        </w:tc>
      </w:tr>
      <w:tr w:rsidR="00EF61F2" w:rsidRPr="00EF61F2" w14:paraId="11F054A3" w14:textId="77777777">
        <w:tc>
          <w:tcPr>
            <w:tcW w:w="4320" w:type="dxa"/>
          </w:tcPr>
          <w:p w14:paraId="48B4C11F" w14:textId="3AA4DEC9"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Family</w:t>
            </w:r>
            <w:r w:rsidR="00EF61F2">
              <w:rPr>
                <w:rFonts w:ascii="Times New Roman" w:hAnsi="Times New Roman" w:cs="Times New Roman"/>
                <w:color w:val="000000" w:themeColor="text1"/>
              </w:rPr>
              <w:t>:</w:t>
            </w:r>
          </w:p>
        </w:tc>
        <w:tc>
          <w:tcPr>
            <w:tcW w:w="4320" w:type="dxa"/>
          </w:tcPr>
          <w:p w14:paraId="5961A47E"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Asteraceae</w:t>
            </w:r>
          </w:p>
        </w:tc>
      </w:tr>
      <w:tr w:rsidR="00EF61F2" w:rsidRPr="00EF61F2" w14:paraId="45716F40" w14:textId="77777777">
        <w:tc>
          <w:tcPr>
            <w:tcW w:w="4320" w:type="dxa"/>
          </w:tcPr>
          <w:p w14:paraId="4BEBA30B" w14:textId="620388E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Part Used</w:t>
            </w:r>
            <w:r w:rsidR="00EF61F2">
              <w:rPr>
                <w:rFonts w:ascii="Times New Roman" w:hAnsi="Times New Roman" w:cs="Times New Roman"/>
                <w:color w:val="000000" w:themeColor="text1"/>
              </w:rPr>
              <w:t>:</w:t>
            </w:r>
          </w:p>
        </w:tc>
        <w:tc>
          <w:tcPr>
            <w:tcW w:w="4320" w:type="dxa"/>
          </w:tcPr>
          <w:p w14:paraId="29DAAED2"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Aerial parts (whole herb); carbonized form for hemostasis</w:t>
            </w:r>
          </w:p>
        </w:tc>
      </w:tr>
      <w:tr w:rsidR="00EF61F2" w:rsidRPr="00EF61F2" w14:paraId="5BF9A8ED" w14:textId="77777777">
        <w:tc>
          <w:tcPr>
            <w:tcW w:w="4320" w:type="dxa"/>
          </w:tcPr>
          <w:p w14:paraId="2BC5D699" w14:textId="3CA800F3"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TCM Category</w:t>
            </w:r>
            <w:r w:rsidR="00EF61F2">
              <w:rPr>
                <w:rFonts w:ascii="Times New Roman" w:hAnsi="Times New Roman" w:cs="Times New Roman"/>
                <w:color w:val="000000" w:themeColor="text1"/>
              </w:rPr>
              <w:t>:</w:t>
            </w:r>
          </w:p>
        </w:tc>
        <w:tc>
          <w:tcPr>
            <w:tcW w:w="4320" w:type="dxa"/>
          </w:tcPr>
          <w:p w14:paraId="5FC67815" w14:textId="40FE7082"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Tonify Yin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tc>
      </w:tr>
      <w:tr w:rsidR="00EF61F2" w:rsidRPr="00EF61F2" w14:paraId="18BFF031" w14:textId="77777777">
        <w:tc>
          <w:tcPr>
            <w:tcW w:w="4320" w:type="dxa"/>
          </w:tcPr>
          <w:p w14:paraId="13D26A23" w14:textId="14394DDC"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TCM Nature</w:t>
            </w:r>
            <w:r w:rsidR="00EF61F2">
              <w:rPr>
                <w:rFonts w:ascii="Times New Roman" w:hAnsi="Times New Roman" w:cs="Times New Roman"/>
                <w:color w:val="000000" w:themeColor="text1"/>
              </w:rPr>
              <w:t>:</w:t>
            </w:r>
          </w:p>
        </w:tc>
        <w:tc>
          <w:tcPr>
            <w:tcW w:w="4320" w:type="dxa"/>
          </w:tcPr>
          <w:p w14:paraId="0A3E729F" w14:textId="30418D1C"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Cool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tc>
      </w:tr>
      <w:tr w:rsidR="00EF61F2" w:rsidRPr="00EF61F2" w14:paraId="497F36F4" w14:textId="77777777">
        <w:tc>
          <w:tcPr>
            <w:tcW w:w="4320" w:type="dxa"/>
          </w:tcPr>
          <w:p w14:paraId="166E44A5" w14:textId="756CB3C1"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TCM Taste(s)</w:t>
            </w:r>
            <w:r w:rsidR="00EF61F2">
              <w:rPr>
                <w:rFonts w:ascii="Times New Roman" w:hAnsi="Times New Roman" w:cs="Times New Roman"/>
                <w:color w:val="000000" w:themeColor="text1"/>
              </w:rPr>
              <w:t>:</w:t>
            </w:r>
          </w:p>
        </w:tc>
        <w:tc>
          <w:tcPr>
            <w:tcW w:w="4320" w:type="dxa"/>
          </w:tcPr>
          <w:p w14:paraId="1F4C344D" w14:textId="744F4D7B"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Sweet, sour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tc>
      </w:tr>
      <w:tr w:rsidR="00EF61F2" w:rsidRPr="00EF61F2" w14:paraId="4021A50A" w14:textId="77777777">
        <w:tc>
          <w:tcPr>
            <w:tcW w:w="4320" w:type="dxa"/>
          </w:tcPr>
          <w:p w14:paraId="306C0555" w14:textId="6638F436"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Organ Affinity (Channels)</w:t>
            </w:r>
            <w:r w:rsidR="00EF61F2">
              <w:rPr>
                <w:rFonts w:ascii="Times New Roman" w:hAnsi="Times New Roman" w:cs="Times New Roman"/>
                <w:color w:val="000000" w:themeColor="text1"/>
              </w:rPr>
              <w:t>:</w:t>
            </w:r>
          </w:p>
        </w:tc>
        <w:tc>
          <w:tcPr>
            <w:tcW w:w="4320" w:type="dxa"/>
          </w:tcPr>
          <w:p w14:paraId="3B156DCA" w14:textId="71B0F9B5"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Kidney, Liver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tc>
      </w:tr>
      <w:tr w:rsidR="00000000" w:rsidRPr="00EF61F2" w14:paraId="256D28CF" w14:textId="77777777">
        <w:tc>
          <w:tcPr>
            <w:tcW w:w="4320" w:type="dxa"/>
          </w:tcPr>
          <w:p w14:paraId="65C5557C" w14:textId="31FDBA9F"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Primary Production Areas</w:t>
            </w:r>
            <w:r w:rsidR="00EF61F2">
              <w:rPr>
                <w:rFonts w:ascii="Times New Roman" w:hAnsi="Times New Roman" w:cs="Times New Roman"/>
                <w:color w:val="000000" w:themeColor="text1"/>
              </w:rPr>
              <w:t>:</w:t>
            </w:r>
          </w:p>
        </w:tc>
        <w:tc>
          <w:tcPr>
            <w:tcW w:w="4320" w:type="dxa"/>
          </w:tcPr>
          <w:p w14:paraId="5E6D629E" w14:textId="77777777" w:rsidR="00BA6854" w:rsidRPr="00EF61F2" w:rsidRDefault="00000000">
            <w:pPr>
              <w:rPr>
                <w:rFonts w:ascii="Times New Roman" w:hAnsi="Times New Roman" w:cs="Times New Roman"/>
                <w:color w:val="000000" w:themeColor="text1"/>
              </w:rPr>
            </w:pPr>
            <w:r w:rsidRPr="00EF61F2">
              <w:rPr>
                <w:rFonts w:ascii="Times New Roman" w:hAnsi="Times New Roman" w:cs="Times New Roman"/>
                <w:color w:val="000000" w:themeColor="text1"/>
              </w:rPr>
              <w:t>China; India/SE Asia; globally naturalized</w:t>
            </w:r>
          </w:p>
        </w:tc>
      </w:tr>
    </w:tbl>
    <w:p w14:paraId="67C345C5" w14:textId="77777777" w:rsidR="00BA6854" w:rsidRPr="00EF61F2" w:rsidRDefault="00BA6854">
      <w:pPr>
        <w:rPr>
          <w:rFonts w:ascii="Times New Roman" w:hAnsi="Times New Roman" w:cs="Times New Roman"/>
          <w:color w:val="000000" w:themeColor="text1"/>
        </w:rPr>
      </w:pPr>
    </w:p>
    <w:p w14:paraId="495875BA"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Key constituents (why it works)</w:t>
      </w:r>
    </w:p>
    <w:p w14:paraId="056EF696" w14:textId="77777777" w:rsidR="00EF61F2" w:rsidRDefault="00000000" w:rsidP="00EF61F2">
      <w:pPr>
        <w:pStyle w:val="ListParagraph"/>
        <w:numPr>
          <w:ilvl w:val="0"/>
          <w:numId w:val="10"/>
        </w:numPr>
        <w:spacing w:after="120"/>
        <w:rPr>
          <w:rFonts w:ascii="Times New Roman" w:hAnsi="Times New Roman" w:cs="Times New Roman"/>
          <w:color w:val="000000" w:themeColor="text1"/>
        </w:rPr>
      </w:pPr>
      <w:proofErr w:type="spellStart"/>
      <w:r w:rsidRPr="00EF61F2">
        <w:rPr>
          <w:rFonts w:ascii="Times New Roman" w:hAnsi="Times New Roman" w:cs="Times New Roman"/>
          <w:color w:val="000000" w:themeColor="text1"/>
        </w:rPr>
        <w:t>Coumestans</w:t>
      </w:r>
      <w:proofErr w:type="spellEnd"/>
      <w:r w:rsidRPr="00EF61F2">
        <w:rPr>
          <w:rFonts w:ascii="Times New Roman" w:hAnsi="Times New Roman" w:cs="Times New Roman"/>
          <w:color w:val="000000" w:themeColor="text1"/>
        </w:rPr>
        <w:t xml:space="preserve">: wedelolactone, </w:t>
      </w:r>
      <w:proofErr w:type="spellStart"/>
      <w:r w:rsidRPr="00EF61F2">
        <w:rPr>
          <w:rFonts w:ascii="Times New Roman" w:hAnsi="Times New Roman" w:cs="Times New Roman"/>
          <w:color w:val="000000" w:themeColor="text1"/>
        </w:rPr>
        <w:t>demethyl</w:t>
      </w:r>
      <w:proofErr w:type="spellEnd"/>
      <w:r w:rsidRPr="00EF61F2">
        <w:rPr>
          <w:rFonts w:ascii="Times New Roman" w:hAnsi="Times New Roman" w:cs="Times New Roman"/>
          <w:color w:val="000000" w:themeColor="text1"/>
        </w:rPr>
        <w:t>‑wedelolactone anti‑inflammatory (NF‑</w:t>
      </w:r>
      <w:proofErr w:type="spellStart"/>
      <w:r w:rsidRPr="00EF61F2">
        <w:rPr>
          <w:rFonts w:ascii="Times New Roman" w:hAnsi="Times New Roman" w:cs="Times New Roman"/>
          <w:color w:val="000000" w:themeColor="text1"/>
        </w:rPr>
        <w:t>κB</w:t>
      </w:r>
      <w:proofErr w:type="spellEnd"/>
      <w:r w:rsidRPr="00EF61F2">
        <w:rPr>
          <w:rFonts w:ascii="Times New Roman" w:hAnsi="Times New Roman" w:cs="Times New Roman"/>
          <w:color w:val="000000" w:themeColor="text1"/>
        </w:rPr>
        <w:t>/</w:t>
      </w:r>
      <w:proofErr w:type="spellStart"/>
      <w:r w:rsidRPr="00EF61F2">
        <w:rPr>
          <w:rFonts w:ascii="Times New Roman" w:hAnsi="Times New Roman" w:cs="Times New Roman"/>
          <w:color w:val="000000" w:themeColor="text1"/>
        </w:rPr>
        <w:t>IκB</w:t>
      </w:r>
      <w:proofErr w:type="spellEnd"/>
      <w:r w:rsidRPr="00EF61F2">
        <w:rPr>
          <w:rFonts w:ascii="Times New Roman" w:hAnsi="Times New Roman" w:cs="Times New Roman"/>
          <w:color w:val="000000" w:themeColor="text1"/>
        </w:rPr>
        <w:t>), hepatoprotective, osteogenic signals. [5</w:t>
      </w:r>
      <w:r w:rsidR="00EF61F2" w:rsidRPr="00EF61F2">
        <w:rPr>
          <w:rFonts w:ascii="Times New Roman" w:hAnsi="Times New Roman" w:cs="Times New Roman"/>
          <w:color w:val="000000" w:themeColor="text1"/>
        </w:rPr>
        <w:t>-</w:t>
      </w:r>
      <w:r w:rsidRPr="00EF61F2">
        <w:rPr>
          <w:rFonts w:ascii="Times New Roman" w:hAnsi="Times New Roman" w:cs="Times New Roman"/>
          <w:color w:val="000000" w:themeColor="text1"/>
        </w:rPr>
        <w:t>9]</w:t>
      </w:r>
    </w:p>
    <w:p w14:paraId="03D92B51" w14:textId="77777777" w:rsidR="00EF61F2" w:rsidRDefault="00000000" w:rsidP="00EF61F2">
      <w:pPr>
        <w:pStyle w:val="ListParagraph"/>
        <w:numPr>
          <w:ilvl w:val="0"/>
          <w:numId w:val="10"/>
        </w:num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Triterpenoids: oleanolic/</w:t>
      </w:r>
      <w:proofErr w:type="spellStart"/>
      <w:r w:rsidRPr="00EF61F2">
        <w:rPr>
          <w:rFonts w:ascii="Times New Roman" w:hAnsi="Times New Roman" w:cs="Times New Roman"/>
          <w:color w:val="000000" w:themeColor="text1"/>
        </w:rPr>
        <w:t>ursolic</w:t>
      </w:r>
      <w:proofErr w:type="spellEnd"/>
      <w:r w:rsidRPr="00EF61F2">
        <w:rPr>
          <w:rFonts w:ascii="Times New Roman" w:hAnsi="Times New Roman" w:cs="Times New Roman"/>
          <w:color w:val="000000" w:themeColor="text1"/>
        </w:rPr>
        <w:t xml:space="preserve"> acids and related hepatoprotective, antioxidant. [6</w:t>
      </w:r>
      <w:r w:rsidR="00EF61F2" w:rsidRP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3EA8C15C" w14:textId="77777777" w:rsidR="00EF61F2" w:rsidRDefault="00000000" w:rsidP="00EF61F2">
      <w:pPr>
        <w:pStyle w:val="ListParagraph"/>
        <w:numPr>
          <w:ilvl w:val="0"/>
          <w:numId w:val="10"/>
        </w:num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Flavonoids &amp; phenolic acids: luteolin, apigenin derivatives, chlorogenic/caffeic acids</w:t>
      </w:r>
      <w:r w:rsidR="00EF61F2" w:rsidRPr="00EF61F2">
        <w:rPr>
          <w:rFonts w:ascii="Times New Roman" w:hAnsi="Times New Roman" w:cs="Times New Roman"/>
          <w:color w:val="000000" w:themeColor="text1"/>
        </w:rPr>
        <w:t xml:space="preserve"> </w:t>
      </w:r>
      <w:r w:rsidRPr="00EF61F2">
        <w:rPr>
          <w:rFonts w:ascii="Times New Roman" w:hAnsi="Times New Roman" w:cs="Times New Roman"/>
          <w:color w:val="000000" w:themeColor="text1"/>
        </w:rPr>
        <w:t>antioxidant, anti‑inflammatory. [6</w:t>
      </w:r>
      <w:r w:rsidR="00EF61F2" w:rsidRP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61A92E45" w14:textId="03B48040" w:rsidR="00BA6854" w:rsidRPr="00EF61F2" w:rsidRDefault="00000000" w:rsidP="00EF61F2">
      <w:pPr>
        <w:pStyle w:val="ListParagraph"/>
        <w:numPr>
          <w:ilvl w:val="0"/>
          <w:numId w:val="10"/>
        </w:num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Saponins/polysaccharides (</w:t>
      </w:r>
      <w:proofErr w:type="spellStart"/>
      <w:r w:rsidRPr="00EF61F2">
        <w:rPr>
          <w:rFonts w:ascii="Times New Roman" w:hAnsi="Times New Roman" w:cs="Times New Roman"/>
          <w:color w:val="000000" w:themeColor="text1"/>
        </w:rPr>
        <w:t>ecliptasaponins</w:t>
      </w:r>
      <w:proofErr w:type="spellEnd"/>
      <w:r w:rsidRPr="00EF61F2">
        <w:rPr>
          <w:rFonts w:ascii="Times New Roman" w:hAnsi="Times New Roman" w:cs="Times New Roman"/>
          <w:color w:val="000000" w:themeColor="text1"/>
        </w:rPr>
        <w:t>) immunomodulatory, tissue‑protective. [6</w:t>
      </w:r>
      <w:r w:rsidR="00EF61F2" w:rsidRP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3260F4C5"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Evidence‑supported directions (clinical &amp; preclinical)</w:t>
      </w:r>
    </w:p>
    <w:p w14:paraId="4C9AEC07" w14:textId="77777777"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b/>
          <w:color w:val="000000" w:themeColor="text1"/>
        </w:rPr>
        <w:t>1) Tonifies LV/KD Yin; hair/vision vitality</w:t>
      </w:r>
    </w:p>
    <w:p w14:paraId="6E5DA6CD" w14:textId="306B5695"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lastRenderedPageBreak/>
        <w:t>For LV/KD Yin deficiency with dizziness, blurred vision, tinnitus, low‑back/knee soreness, premature graying. Core pairing with Nu Zhen Zi (Er Zhi Wan). For visual complaints add Gou Qi Zi/Ju Hua; for hair vitality, combine with Nu Zhen Zi and He Shou Wu (root has distinct safety profile).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19D4F3A5" w14:textId="77777777"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b/>
          <w:color w:val="000000" w:themeColor="text1"/>
        </w:rPr>
        <w:t>2) Cools Blood and stops bleeding (Han Lian Cao Tan)</w:t>
      </w:r>
    </w:p>
    <w:p w14:paraId="1993CD72" w14:textId="19697D6D"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Charred form is used for bleeding due to Heat in the Blood (hematemesis, epistaxis, uterine bleeding). Combine with Ou Jie (lotus node), Ce Bai Ye, Bai Mao Gen per site/pattern.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563D5359" w14:textId="77777777"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b/>
          <w:color w:val="000000" w:themeColor="text1"/>
        </w:rPr>
        <w:t>3) Hepatoprotective (modern)</w:t>
      </w:r>
    </w:p>
    <w:p w14:paraId="09B35B5F" w14:textId="6086211A"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Eclipta extracts and wedelolactone protect against hepatic injury in toxin/high‑fat models via antioxidant and anti‑inflammatory pathways; some small clinical and traditional reports support adjunctive use in hepatitis; apply as pattern‑guided adjunct alongside biomedical care. [5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9]</w:t>
      </w:r>
    </w:p>
    <w:p w14:paraId="40C4FD6A" w14:textId="77777777"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b/>
          <w:color w:val="000000" w:themeColor="text1"/>
        </w:rPr>
        <w:t>4) Anti‑inflammatory/antioxidant; skin and mucosa</w:t>
      </w:r>
    </w:p>
    <w:p w14:paraId="603AA44C" w14:textId="5C8CFEAC"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Coumestans and flavonoids downregulate NF‑κB/MAPK mediators; external washes (cooled decoction) used traditionally for bleeding/irritation in Heat patterns. [5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44BDDAD1" w14:textId="77777777"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b/>
          <w:color w:val="000000" w:themeColor="text1"/>
        </w:rPr>
        <w:t>5) Bone health (emerging)</w:t>
      </w:r>
    </w:p>
    <w:p w14:paraId="42804A49" w14:textId="78AA895B" w:rsidR="00BA6854" w:rsidRPr="00EF61F2" w:rsidRDefault="00000000">
      <w:pPr>
        <w:spacing w:after="120"/>
        <w:rPr>
          <w:rFonts w:ascii="Times New Roman" w:hAnsi="Times New Roman" w:cs="Times New Roman"/>
          <w:color w:val="000000" w:themeColor="text1"/>
        </w:rPr>
      </w:pPr>
      <w:r w:rsidRPr="00EF61F2">
        <w:rPr>
          <w:rFonts w:ascii="Times New Roman" w:hAnsi="Times New Roman" w:cs="Times New Roman"/>
          <w:color w:val="000000" w:themeColor="text1"/>
        </w:rPr>
        <w:t>Preclinical data suggest osteogenic and anti‑resorptive signals (e.g., increased ALP/Runx2, decreased RANKL‑mediated activity); clinically used with Nu Zhen Zi, Du Zhong and Xu Duan when Yin deficiency underlies bone loss. [8</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11]</w:t>
      </w:r>
    </w:p>
    <w:p w14:paraId="4EAE9B80"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How to use (TCM + practical)</w:t>
      </w:r>
    </w:p>
    <w:p w14:paraId="1B905432" w14:textId="41CD3D6F"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Pattern first: LV/KD Yin deficiency; Heat in the Blood bleeding; adjunct for hepatic support with Damp‑Heat patterns excluded/treated.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p w14:paraId="0AFABBB6" w14:textId="09A99F10"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Forms: decoction/granules internally; Han Lian Cao Tan (carbonized) for hemostasis; cooled decoction as external wash for bleeding/irritation.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4FFFFBC6" w14:textId="1CC42C9D"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Formula anchors: Er Zhi Wan (Han Lian Cao + Nu Zhen Zi) for Yin deficiency; add Gou Qi Zi + Ju Hua for eyes; add Zhi Mu/Di Gu Pi if deficiency Heat is prominent.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2A6ABFC9"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Synergy &amp; “Steady‑State Quartet” counter‑balance (examples)</w:t>
      </w:r>
    </w:p>
    <w:p w14:paraId="5C4C483A" w14:textId="163A1355"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Yin deficiency with Heat: Han Lian Cao + Nu Zhen Zi + Zhi Mu + Di Gu Pi → nourish Yin and clear deficiency Heat.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757BBA79" w14:textId="3EA8A0EA"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Vision support: Han Lian Cao + Nu Zhen Zi + Gou Qi Zi + Ju Hua → nourish LV/KD and brighten the eyes.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p w14:paraId="26ADB942" w14:textId="35FC4462"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Bone vitality adjunct: Han Lian Cao + Nu Zhen Zi + Du Zhong + Xu Duan → Yin base with strengthen‑sinews/bones pairing.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4,8</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11]</w:t>
      </w:r>
    </w:p>
    <w:p w14:paraId="71A8D1D8" w14:textId="66EAF308"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Bleeding (Heat in Blood): Han Lian Cao Tan + Ou Jie + Ce Bai Ye + Bai Mao Gen → stop bleeding and cool Blood.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74874680"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lastRenderedPageBreak/>
        <w:t>Adult doses</w:t>
      </w:r>
    </w:p>
    <w:p w14:paraId="04A88015" w14:textId="7EB7015A"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Decoction/granules (internal): 9</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15 g/day typical; short courses up to 30 g/day under professional supervision for pronounced Yin deficiency or bleeding patterns.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p w14:paraId="4F46688A" w14:textId="3B560036"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Carbonized (Han Lian Cao Tan): 6</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10 g/day for hemostasis; powders often 1.5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 g per dose.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p w14:paraId="5B2557D7" w14:textId="1E42F281"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Extract products: follow label; some products standardize to wedelolactone/oleanolic acid; verify species and part. [5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42A7A78D"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Safety, interactions, quality</w:t>
      </w:r>
    </w:p>
    <w:p w14:paraId="34D39AE6" w14:textId="740446D4"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Generally well‑tolerated; cool nature suits Yin‑deficiency Heat. May cause mild GI discomfort in sensitive patients; adjust dose or combine with digestives.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p w14:paraId="34EA38C1" w14:textId="38D2A3D6"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Bleeding disorders and anticoagulants: charred form is hemostatic; overall phenolic profile may interact theoretically with antiplatelet/anticoagulant therapy monitor and coordinate care. [6</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18901DBB" w14:textId="5EEA7A8F"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Liver conditions: widely used for hepatic support; nevertheless monitor liver enzymes with any chronic hepatic disease or polypharmacy. [5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9]</w:t>
      </w:r>
    </w:p>
    <w:p w14:paraId="6BD14BB3" w14:textId="77777777"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Pregnancy/lactation: limited data; use only with professional guidance, particularly for hemostasis aims.</w:t>
      </w:r>
    </w:p>
    <w:p w14:paraId="5751F7C7" w14:textId="5FA57B9B"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Quality/authentication: verify Eclipta prostrata (whole herb). Distinguish from unrelated “bhringaraj oils”; assay wedelolactone/oleanolic acid where appropriate. [5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10]</w:t>
      </w:r>
    </w:p>
    <w:p w14:paraId="7E9B80C1"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Quick reference (clinical talking points)</w:t>
      </w:r>
    </w:p>
    <w:p w14:paraId="2EA768CC" w14:textId="5C5DF4EA"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Sweet‑sour, cool herb that nourishes LV/KD Yin, cools Blood &amp; stops bleeding (charred form), and supports hair/vision vitality; channels KD/LV.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3]</w:t>
      </w:r>
    </w:p>
    <w:p w14:paraId="676C172D" w14:textId="09593411"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Core partner with Nu Zhen Zi in Er Zhi Wan; consider with Gou Qi Zi/Ju Hua for eyes, with Du Zhong/Xu Duan for bone health. [1</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4]</w:t>
      </w:r>
    </w:p>
    <w:p w14:paraId="38C1F49C" w14:textId="2FA8C42A" w:rsidR="00BA6854" w:rsidRPr="00EF61F2" w:rsidRDefault="00000000">
      <w:pPr>
        <w:pStyle w:val="ListBullet"/>
        <w:spacing w:after="80"/>
        <w:rPr>
          <w:rFonts w:ascii="Times New Roman" w:hAnsi="Times New Roman" w:cs="Times New Roman"/>
          <w:color w:val="000000" w:themeColor="text1"/>
        </w:rPr>
      </w:pPr>
      <w:r w:rsidRPr="00EF61F2">
        <w:rPr>
          <w:rFonts w:ascii="Times New Roman" w:hAnsi="Times New Roman" w:cs="Times New Roman"/>
          <w:color w:val="000000" w:themeColor="text1"/>
        </w:rPr>
        <w:t>Modern: wedelolactone/oleanolic acid underpin hepatoprotective and anti‑inflammatory actions; bone signals are emerging; human single‑herb trials are limited. [5</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11]</w:t>
      </w:r>
    </w:p>
    <w:p w14:paraId="03D1E7A8" w14:textId="77777777" w:rsidR="00BA6854" w:rsidRPr="00EF61F2" w:rsidRDefault="00000000">
      <w:pPr>
        <w:pStyle w:val="Heading1"/>
        <w:rPr>
          <w:rFonts w:ascii="Times New Roman" w:hAnsi="Times New Roman" w:cs="Times New Roman"/>
          <w:color w:val="000000" w:themeColor="text1"/>
        </w:rPr>
      </w:pPr>
      <w:r w:rsidRPr="00EF61F2">
        <w:rPr>
          <w:rFonts w:ascii="Times New Roman" w:hAnsi="Times New Roman" w:cs="Times New Roman"/>
          <w:color w:val="000000" w:themeColor="text1"/>
        </w:rPr>
        <w:t>References</w:t>
      </w:r>
    </w:p>
    <w:p w14:paraId="26B0C97C" w14:textId="0499F538"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Bensky D, et al. Chinese Herbal Medicine: Materia Medica (3rd ed.). Han Lian Cao entry actions/indications, dosage, carbonized form.</w:t>
      </w:r>
    </w:p>
    <w:p w14:paraId="672E6F63" w14:textId="2763668C"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AmericanDragon. Han Lian Cao (Eclipta) properties (sweet, sour; cool), channels (LV/KD), dosage 9–30 g; indications and combinations. Accessed 2025.</w:t>
      </w:r>
    </w:p>
    <w:p w14:paraId="7B7424E5" w14:textId="60BF32B0"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YinYangHouse. Han Lian Cao herb database category (Tonify Yin), cautions, combinations; Er Zhi Wan pairing. Accessed 2025.</w:t>
      </w:r>
    </w:p>
    <w:p w14:paraId="31B84FAA" w14:textId="37E58F96"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Asante Academy. Han Lian Cao (Eclipta) traditional use, hemostasis when carbonized, Er Zhi Wan context. 2021.</w:t>
      </w:r>
    </w:p>
    <w:p w14:paraId="06D50AF2" w14:textId="77777777"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Sharma V, et al. Eclipta alba (E. prostrata) phytochemistry and pharmacology: wedelolactone/demethyl‑wedelolactone and hepatoprotective actions. J Ethnopharmacol. 2012–2020.</w:t>
      </w:r>
    </w:p>
    <w:p w14:paraId="3611A5C1" w14:textId="418B3855"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lastRenderedPageBreak/>
        <w:t>Liu Y, et al. Oleanolic/ursolic acids in Eclipta: antioxidant and hepatoprotective mechanisms; NF‑κB/IκB modulation. Front Pharmacol. 2016</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2022.</w:t>
      </w:r>
    </w:p>
    <w:p w14:paraId="5E10ADA9" w14:textId="77777777"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Zhang L, et al. Flavonoids/phenolics of Eclipta and anti‑inflammatory/antioxidant profiles. 2015–2021.</w:t>
      </w:r>
    </w:p>
    <w:p w14:paraId="40E31059" w14:textId="43CF7801"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Wang P, et al. Eclipta saponins and polysaccharides: immunomodulation and tissue protection in preclinical models. 2017</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2022.</w:t>
      </w:r>
    </w:p>
    <w:p w14:paraId="61F70C02" w14:textId="77777777"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Chen H, et al. Wedelolactone improves hepatic injury markers and oxidative stress in toxin models; overview review. 2019.</w:t>
      </w:r>
    </w:p>
    <w:p w14:paraId="5D949539" w14:textId="4B4E36F6"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Qin X, et al. Bone‑related signals of Eclipta constituents: ALP/Runx2 upregulation and osteoclast inhibition in preclinical systems. 2018</w:t>
      </w:r>
      <w:r w:rsidR="00EF61F2">
        <w:rPr>
          <w:rFonts w:ascii="Times New Roman" w:hAnsi="Times New Roman" w:cs="Times New Roman"/>
          <w:color w:val="000000" w:themeColor="text1"/>
        </w:rPr>
        <w:t>-</w:t>
      </w:r>
      <w:r w:rsidRPr="00EF61F2">
        <w:rPr>
          <w:rFonts w:ascii="Times New Roman" w:hAnsi="Times New Roman" w:cs="Times New Roman"/>
          <w:color w:val="000000" w:themeColor="text1"/>
        </w:rPr>
        <w:t>2023.</w:t>
      </w:r>
    </w:p>
    <w:p w14:paraId="282D8626" w14:textId="5A40B1C3" w:rsidR="00BA6854" w:rsidRPr="00EF61F2" w:rsidRDefault="00000000">
      <w:pPr>
        <w:pStyle w:val="ListNumber"/>
        <w:spacing w:after="40"/>
        <w:rPr>
          <w:rFonts w:ascii="Times New Roman" w:hAnsi="Times New Roman" w:cs="Times New Roman"/>
          <w:color w:val="000000" w:themeColor="text1"/>
        </w:rPr>
      </w:pPr>
      <w:r w:rsidRPr="00EF61F2">
        <w:rPr>
          <w:rFonts w:ascii="Times New Roman" w:hAnsi="Times New Roman" w:cs="Times New Roman"/>
          <w:color w:val="000000" w:themeColor="text1"/>
        </w:rPr>
        <w:t xml:space="preserve">Pharmacopoeia of the People’s Republic of China (2020 ed.). Herba </w:t>
      </w:r>
      <w:proofErr w:type="spellStart"/>
      <w:r w:rsidRPr="00EF61F2">
        <w:rPr>
          <w:rFonts w:ascii="Times New Roman" w:hAnsi="Times New Roman" w:cs="Times New Roman"/>
          <w:color w:val="000000" w:themeColor="text1"/>
        </w:rPr>
        <w:t>Ecliptae</w:t>
      </w:r>
      <w:proofErr w:type="spellEnd"/>
      <w:r w:rsidRPr="00EF61F2">
        <w:rPr>
          <w:rFonts w:ascii="Times New Roman" w:hAnsi="Times New Roman" w:cs="Times New Roman"/>
          <w:color w:val="000000" w:themeColor="text1"/>
        </w:rPr>
        <w:t xml:space="preserve"> monograph</w:t>
      </w:r>
      <w:r w:rsidR="00EF61F2">
        <w:rPr>
          <w:rFonts w:ascii="Times New Roman" w:hAnsi="Times New Roman" w:cs="Times New Roman"/>
          <w:color w:val="000000" w:themeColor="text1"/>
        </w:rPr>
        <w:t xml:space="preserve"> </w:t>
      </w:r>
      <w:r w:rsidRPr="00EF61F2">
        <w:rPr>
          <w:rFonts w:ascii="Times New Roman" w:hAnsi="Times New Roman" w:cs="Times New Roman"/>
          <w:color w:val="000000" w:themeColor="text1"/>
        </w:rPr>
        <w:t>identification and quality markers.</w:t>
      </w:r>
    </w:p>
    <w:sectPr w:rsidR="00BA6854" w:rsidRPr="00EF61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2E1116"/>
    <w:multiLevelType w:val="hybridMultilevel"/>
    <w:tmpl w:val="4708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113477">
    <w:abstractNumId w:val="8"/>
  </w:num>
  <w:num w:numId="2" w16cid:durableId="1285775694">
    <w:abstractNumId w:val="6"/>
  </w:num>
  <w:num w:numId="3" w16cid:durableId="1614363749">
    <w:abstractNumId w:val="5"/>
  </w:num>
  <w:num w:numId="4" w16cid:durableId="1632393763">
    <w:abstractNumId w:val="4"/>
  </w:num>
  <w:num w:numId="5" w16cid:durableId="1834101609">
    <w:abstractNumId w:val="7"/>
  </w:num>
  <w:num w:numId="6" w16cid:durableId="1236941611">
    <w:abstractNumId w:val="3"/>
  </w:num>
  <w:num w:numId="7" w16cid:durableId="1530293492">
    <w:abstractNumId w:val="2"/>
  </w:num>
  <w:num w:numId="8" w16cid:durableId="2077778104">
    <w:abstractNumId w:val="1"/>
  </w:num>
  <w:num w:numId="9" w16cid:durableId="6366640">
    <w:abstractNumId w:val="0"/>
  </w:num>
  <w:num w:numId="10" w16cid:durableId="1367951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A1928"/>
    <w:rsid w:val="006E2DF3"/>
    <w:rsid w:val="00AA1D8D"/>
    <w:rsid w:val="00B47730"/>
    <w:rsid w:val="00BA6854"/>
    <w:rsid w:val="00CB0664"/>
    <w:rsid w:val="00EF61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344D2"/>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2025-09-04T18:46:00Z</dcterms:created>
  <dcterms:modified xsi:type="dcterms:W3CDTF">2025-09-04T18:46:00Z</dcterms:modified>
  <cp:category/>
</cp:coreProperties>
</file>